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FC9" w:rsidRPr="00035FC9" w:rsidRDefault="00035FC9" w:rsidP="00035FC9">
      <w:pPr>
        <w:ind w:firstLine="851"/>
        <w:jc w:val="center"/>
        <w:rPr>
          <w:b/>
        </w:rPr>
      </w:pPr>
      <w:r w:rsidRPr="00035FC9">
        <w:rPr>
          <w:b/>
        </w:rPr>
        <w:t>День работника статистики - 2019</w:t>
      </w:r>
    </w:p>
    <w:p w:rsidR="00640ED3" w:rsidRDefault="00F81799" w:rsidP="001A3A90">
      <w:pPr>
        <w:spacing w:after="0"/>
        <w:ind w:firstLine="851"/>
      </w:pPr>
      <w:r>
        <w:t xml:space="preserve">25 июня 2019 г. во всех регионах России отмечается День работника статистики. </w:t>
      </w:r>
      <w:r w:rsidR="00640ED3">
        <w:t xml:space="preserve">Несмотря на то, что этот профессиональный праздник учрежден совсем недавно – всего пять лет назад – история статистической службы восходит к началу </w:t>
      </w:r>
      <w:r w:rsidR="00640ED3">
        <w:rPr>
          <w:lang w:val="en-US"/>
        </w:rPr>
        <w:t>XIX</w:t>
      </w:r>
      <w:r w:rsidR="00640ED3" w:rsidRPr="00640ED3">
        <w:t xml:space="preserve"> </w:t>
      </w:r>
      <w:r w:rsidR="00640ED3">
        <w:t xml:space="preserve">века. Именно в этот день, 208 лет назад, император Александр </w:t>
      </w:r>
      <w:r w:rsidR="00640ED3">
        <w:rPr>
          <w:lang w:val="en-US"/>
        </w:rPr>
        <w:t>I</w:t>
      </w:r>
      <w:r w:rsidR="00640ED3">
        <w:t xml:space="preserve"> заложил основы государственной статистики, издав Манифест «Об учреждении Министерства полиции», в состав которого было включено статистическое отделение.</w:t>
      </w:r>
    </w:p>
    <w:p w:rsidR="008F794B" w:rsidRDefault="008F794B" w:rsidP="001A3A90">
      <w:pPr>
        <w:spacing w:after="0"/>
        <w:ind w:firstLine="851"/>
      </w:pPr>
      <w:r>
        <w:t>В Самарскую область официальная статистика пришла спустя 43 года с образованием губернского статистического комитета в июле 1854 года. Современн</w:t>
      </w:r>
      <w:r w:rsidR="00E51FDD">
        <w:t>ое</w:t>
      </w:r>
      <w:r>
        <w:t xml:space="preserve"> название Самарастат получил в 2004 году. На протяжении двух веков отечественная статистика постоянно развивалась и совершенствовалась, чтобы оставаться актуальной и полезной для общества. Без труда работников статистики, обрабатывающих и анализирующих колоссальный объем данных, невозможна реализация государственной политики, развитие социальной и экономической сферы.</w:t>
      </w:r>
    </w:p>
    <w:p w:rsidR="00582C06" w:rsidRDefault="00582C06" w:rsidP="001A3A90">
      <w:pPr>
        <w:spacing w:after="0"/>
        <w:ind w:firstLine="851"/>
      </w:pPr>
      <w:r>
        <w:t xml:space="preserve">Важнейшим направлением деятельности Самарастат всегда было и остается обеспечение </w:t>
      </w:r>
      <w:r>
        <w:rPr>
          <w:rFonts w:cs="Times New Roman"/>
          <w:szCs w:val="28"/>
        </w:rPr>
        <w:t xml:space="preserve">государства и общества полной, достоверной, актуальной и научно-обоснованной официальной статистической информацией. Во исполнение этой важнейшей задачи работниками статистики ежегодно выпускается внушительное количество статистических работ, в которых приведены показатели, характеризующие </w:t>
      </w:r>
      <w:r w:rsidR="004030F7">
        <w:rPr>
          <w:rFonts w:cs="Times New Roman"/>
          <w:szCs w:val="28"/>
        </w:rPr>
        <w:t xml:space="preserve">положение </w:t>
      </w:r>
      <w:r>
        <w:rPr>
          <w:rFonts w:cs="Times New Roman"/>
          <w:szCs w:val="28"/>
        </w:rPr>
        <w:t xml:space="preserve">общества и экономики региона. </w:t>
      </w:r>
    </w:p>
    <w:p w:rsidR="00114168" w:rsidRDefault="00582C06" w:rsidP="001A3A90">
      <w:pPr>
        <w:spacing w:after="0"/>
        <w:ind w:firstLine="851"/>
      </w:pPr>
      <w:r>
        <w:t>За минувший год работниками Самарастата выполнено около 1796 работ в рамках Федерального плана статистических работ, а также 324 работы сверх</w:t>
      </w:r>
      <w:r w:rsidR="0093037E">
        <w:t xml:space="preserve"> вышеуказанного</w:t>
      </w:r>
      <w:r>
        <w:t xml:space="preserve"> плана. </w:t>
      </w:r>
      <w:r w:rsidR="00D8709E">
        <w:t>Помимо этого ведется работа с поступающими запросами от граждан, организаций, государственных органов и органов исполнительной власти – в 2018 году дано 650 ответов, из них 112 – ответы на запросы граждан.</w:t>
      </w:r>
    </w:p>
    <w:p w:rsidR="00D8709E" w:rsidRDefault="0029785B" w:rsidP="001A3A90">
      <w:pPr>
        <w:spacing w:after="0"/>
        <w:ind w:firstLine="851"/>
        <w:rPr>
          <w:szCs w:val="28"/>
        </w:rPr>
      </w:pPr>
      <w:r>
        <w:t>Большое</w:t>
      </w:r>
      <w:r w:rsidR="000F0BB0">
        <w:t xml:space="preserve"> внимание </w:t>
      </w:r>
      <w:r w:rsidR="00CC05C0">
        <w:t xml:space="preserve">государство </w:t>
      </w:r>
      <w:r w:rsidR="000F0BB0">
        <w:t xml:space="preserve">уделяет решению социально-демографических проблем общества. </w:t>
      </w:r>
      <w:r w:rsidR="009802D7">
        <w:rPr>
          <w:szCs w:val="28"/>
        </w:rPr>
        <w:t xml:space="preserve">С целью формирования актуальной информационной базы, работники статистики регулярно проводят статистические наблюдения об условиях жизни различных </w:t>
      </w:r>
      <w:r w:rsidR="00603558">
        <w:rPr>
          <w:szCs w:val="28"/>
        </w:rPr>
        <w:t xml:space="preserve">социальных </w:t>
      </w:r>
      <w:r w:rsidR="009802D7">
        <w:rPr>
          <w:szCs w:val="28"/>
        </w:rPr>
        <w:t xml:space="preserve">групп и слоев населения. В минувшем году Самарастат провел 5 выборочных обследований на данную тематику. </w:t>
      </w:r>
      <w:r w:rsidR="003F47A3">
        <w:rPr>
          <w:szCs w:val="28"/>
        </w:rPr>
        <w:t>Не меньшее внимание уделяется и мониторингу рынка труда.</w:t>
      </w:r>
    </w:p>
    <w:p w:rsidR="003F47A3" w:rsidRDefault="00860AE2" w:rsidP="001A3A90">
      <w:pPr>
        <w:spacing w:after="0"/>
        <w:ind w:firstLine="851"/>
        <w:rPr>
          <w:szCs w:val="28"/>
        </w:rPr>
      </w:pPr>
      <w:r>
        <w:rPr>
          <w:szCs w:val="28"/>
        </w:rPr>
        <w:t xml:space="preserve">Особое место </w:t>
      </w:r>
      <w:r w:rsidR="00316DB8">
        <w:rPr>
          <w:szCs w:val="28"/>
        </w:rPr>
        <w:t>в статистике занимают результаты</w:t>
      </w:r>
      <w:r>
        <w:rPr>
          <w:szCs w:val="28"/>
        </w:rPr>
        <w:t xml:space="preserve"> крупны</w:t>
      </w:r>
      <w:r w:rsidR="00316DB8">
        <w:rPr>
          <w:szCs w:val="28"/>
        </w:rPr>
        <w:t>х</w:t>
      </w:r>
      <w:r>
        <w:rPr>
          <w:szCs w:val="28"/>
        </w:rPr>
        <w:t xml:space="preserve"> наблюдени</w:t>
      </w:r>
      <w:r w:rsidR="00316DB8">
        <w:rPr>
          <w:szCs w:val="28"/>
        </w:rPr>
        <w:t>й</w:t>
      </w:r>
      <w:r>
        <w:rPr>
          <w:szCs w:val="28"/>
        </w:rPr>
        <w:t xml:space="preserve"> Всероссийского масштаба. В 2018 году подведены и </w:t>
      </w:r>
      <w:r>
        <w:rPr>
          <w:szCs w:val="28"/>
        </w:rPr>
        <w:lastRenderedPageBreak/>
        <w:t xml:space="preserve">опубликованы окончательные итоги Всероссийской </w:t>
      </w:r>
      <w:r w:rsidR="00FF7D24">
        <w:rPr>
          <w:szCs w:val="28"/>
        </w:rPr>
        <w:t>сельскохозяйственной переписи</w:t>
      </w:r>
      <w:r>
        <w:rPr>
          <w:szCs w:val="28"/>
        </w:rPr>
        <w:t xml:space="preserve">. Подготовка к мероприятию и обработка полученной информации заняла несколько лет. В результате кропотливого труда подготовлено 6 томов, характеризующих состояние сельского хозяйства </w:t>
      </w:r>
      <w:proofErr w:type="gramStart"/>
      <w:r>
        <w:rPr>
          <w:szCs w:val="28"/>
        </w:rPr>
        <w:t>Самарской</w:t>
      </w:r>
      <w:proofErr w:type="gramEnd"/>
      <w:r>
        <w:rPr>
          <w:szCs w:val="28"/>
        </w:rPr>
        <w:t xml:space="preserve"> области в разрезе муниципальных образований, подготовлена аналитическая записка, актуализированы списки сельскохозяйственных товаропроизводителей.</w:t>
      </w:r>
    </w:p>
    <w:p w:rsidR="00860AE2" w:rsidRDefault="00860AE2" w:rsidP="001A3A90">
      <w:pPr>
        <w:spacing w:after="0"/>
        <w:ind w:firstLine="851"/>
        <w:rPr>
          <w:szCs w:val="28"/>
        </w:rPr>
      </w:pPr>
      <w:r>
        <w:rPr>
          <w:szCs w:val="28"/>
        </w:rPr>
        <w:t>Следующий год будет посвящен Всероссийской переписи населения, которая сформирует портрет современной России. Важным этапом подготовки стало проведение осенью 2018 года пробной переписи населения. Впервые для сбора сведений от граждан была использована сеть Интернет. Жители Самарской области не остались в стороне – свыше 29 тысяч человек заполнили переписные листы на портале «</w:t>
      </w:r>
      <w:proofErr w:type="spellStart"/>
      <w:r>
        <w:rPr>
          <w:szCs w:val="28"/>
        </w:rPr>
        <w:t>Госуслуги</w:t>
      </w:r>
      <w:proofErr w:type="spellEnd"/>
      <w:r>
        <w:rPr>
          <w:szCs w:val="28"/>
        </w:rPr>
        <w:t>».</w:t>
      </w:r>
      <w:r w:rsidR="006D1781">
        <w:rPr>
          <w:szCs w:val="28"/>
        </w:rPr>
        <w:t xml:space="preserve"> В настоящее время ведется активная подготовительная работа к полномасштабной переписи – обучается переписной персонал, подготавливается картографический материал. </w:t>
      </w:r>
    </w:p>
    <w:p w:rsidR="00EB7E80" w:rsidRDefault="00A15EE5" w:rsidP="001A3A90">
      <w:pPr>
        <w:spacing w:after="0"/>
        <w:ind w:firstLine="851"/>
        <w:rPr>
          <w:szCs w:val="28"/>
        </w:rPr>
      </w:pPr>
      <w:r>
        <w:rPr>
          <w:szCs w:val="28"/>
        </w:rPr>
        <w:t xml:space="preserve">Открытость и прозрачность – важнейший принцип государственной статистики, реализуемый через публикацию официальной статистической информации о социально-экономическом состоянии региона и его муниципальных образований на </w:t>
      </w:r>
      <w:proofErr w:type="gramStart"/>
      <w:r w:rsidR="004A4581">
        <w:rPr>
          <w:szCs w:val="28"/>
        </w:rPr>
        <w:t>интернет-портале</w:t>
      </w:r>
      <w:proofErr w:type="gramEnd"/>
      <w:r>
        <w:rPr>
          <w:szCs w:val="28"/>
        </w:rPr>
        <w:t xml:space="preserve"> Самарастата.</w:t>
      </w:r>
      <w:r w:rsidR="003E32E0">
        <w:rPr>
          <w:szCs w:val="28"/>
        </w:rPr>
        <w:t xml:space="preserve"> Распространение информац</w:t>
      </w:r>
      <w:proofErr w:type="gramStart"/>
      <w:r w:rsidR="003E32E0">
        <w:rPr>
          <w:szCs w:val="28"/>
        </w:rPr>
        <w:t>ии и ее</w:t>
      </w:r>
      <w:proofErr w:type="gramEnd"/>
      <w:r w:rsidR="003E32E0">
        <w:rPr>
          <w:szCs w:val="28"/>
        </w:rPr>
        <w:t xml:space="preserve"> разъяснение также осуществляется через взаимодействие с областными СМИ – работниками статистики подготавливаются пресс-релизы, даются комментарии и пояснения по методике расчета и анализа статистических показателей.</w:t>
      </w:r>
    </w:p>
    <w:p w:rsidR="003E32E0" w:rsidRDefault="00C7459D" w:rsidP="001A3A90">
      <w:pPr>
        <w:spacing w:after="0"/>
        <w:ind w:firstLine="851"/>
        <w:rPr>
          <w:rFonts w:cs="Times New Roman"/>
          <w:szCs w:val="28"/>
        </w:rPr>
      </w:pPr>
      <w:r>
        <w:t xml:space="preserve">Самарастат продолжает развитие этого направления: совсем недавно запущен сайт нового формата, </w:t>
      </w:r>
      <w:r w:rsidRPr="00C7459D">
        <w:rPr>
          <w:rFonts w:cs="Times New Roman"/>
          <w:szCs w:val="28"/>
        </w:rPr>
        <w:t>учитывающий лучшие мировые практики публикации статистической информации</w:t>
      </w:r>
      <w:r>
        <w:rPr>
          <w:rFonts w:cs="Times New Roman"/>
          <w:szCs w:val="28"/>
        </w:rPr>
        <w:t xml:space="preserve">. </w:t>
      </w:r>
      <w:proofErr w:type="spellStart"/>
      <w:r>
        <w:rPr>
          <w:rFonts w:cs="Times New Roman"/>
          <w:szCs w:val="28"/>
        </w:rPr>
        <w:t>Цифровизация</w:t>
      </w:r>
      <w:proofErr w:type="spellEnd"/>
      <w:r>
        <w:rPr>
          <w:rFonts w:cs="Times New Roman"/>
          <w:szCs w:val="28"/>
        </w:rPr>
        <w:t xml:space="preserve"> статистики станет основным вектором развития на ближайшие годы.</w:t>
      </w:r>
      <w:r w:rsidR="009B3927">
        <w:rPr>
          <w:rFonts w:cs="Times New Roman"/>
          <w:szCs w:val="28"/>
        </w:rPr>
        <w:t xml:space="preserve"> На основе современных компьютеризированных платформ будет модернизироваться процесс сбора, обработки и выпуска статистической информации, ожидается обновление статистической методологии, </w:t>
      </w:r>
      <w:r w:rsidR="00F84A7B">
        <w:rPr>
          <w:rFonts w:cs="Times New Roman"/>
          <w:szCs w:val="28"/>
        </w:rPr>
        <w:t>увеличен</w:t>
      </w:r>
      <w:r w:rsidR="009B3927">
        <w:rPr>
          <w:rFonts w:cs="Times New Roman"/>
          <w:szCs w:val="28"/>
        </w:rPr>
        <w:t xml:space="preserve">ие источников получения статистической информации. </w:t>
      </w:r>
    </w:p>
    <w:p w:rsidR="000F44BC" w:rsidRPr="00640ED3" w:rsidRDefault="0026609F" w:rsidP="001A3A90">
      <w:pPr>
        <w:spacing w:after="0"/>
        <w:ind w:firstLine="851"/>
      </w:pPr>
      <w:r>
        <w:t>В настоящее время</w:t>
      </w:r>
      <w:r w:rsidR="0038634A">
        <w:t xml:space="preserve"> в </w:t>
      </w:r>
      <w:proofErr w:type="spellStart"/>
      <w:r w:rsidR="0038634A">
        <w:t>Самарастате</w:t>
      </w:r>
      <w:proofErr w:type="spellEnd"/>
      <w:r w:rsidR="0038634A">
        <w:t xml:space="preserve"> </w:t>
      </w:r>
      <w:r>
        <w:t>трудится</w:t>
      </w:r>
      <w:r w:rsidR="0038634A">
        <w:t xml:space="preserve"> 313 </w:t>
      </w:r>
      <w:r>
        <w:t>специалистов,</w:t>
      </w:r>
      <w:r w:rsidR="0038634A">
        <w:t xml:space="preserve"> </w:t>
      </w:r>
      <w:r w:rsidR="004707B1">
        <w:t>б</w:t>
      </w:r>
      <w:r w:rsidR="0038634A">
        <w:t>ольшинство</w:t>
      </w:r>
      <w:r w:rsidR="004707B1">
        <w:t xml:space="preserve"> </w:t>
      </w:r>
      <w:r>
        <w:t>(91%) -</w:t>
      </w:r>
      <w:r w:rsidR="0038634A">
        <w:t xml:space="preserve"> женщины</w:t>
      </w:r>
      <w:r w:rsidR="004707B1">
        <w:t xml:space="preserve">. </w:t>
      </w:r>
      <w:r w:rsidR="001A3A90">
        <w:t>Статистики Самарской области отличаются высокой квалификацией – 90% из них получили высшее образование, а 4 работника имеют ученую степень. Благодаря их непростому</w:t>
      </w:r>
      <w:r w:rsidR="00994E97">
        <w:t xml:space="preserve"> труду статистика региона</w:t>
      </w:r>
      <w:bookmarkStart w:id="0" w:name="_GoBack"/>
      <w:bookmarkEnd w:id="0"/>
      <w:r w:rsidR="00994E97">
        <w:t xml:space="preserve"> и страны не стоит на месте,</w:t>
      </w:r>
      <w:r w:rsidR="00CD24F0">
        <w:t xml:space="preserve"> а постоянно развивается, соответствуя переменам </w:t>
      </w:r>
      <w:r w:rsidR="0027433D">
        <w:t>в</w:t>
      </w:r>
      <w:r w:rsidR="00CD24F0">
        <w:t xml:space="preserve"> мире.</w:t>
      </w:r>
    </w:p>
    <w:sectPr w:rsidR="000F44BC" w:rsidRPr="00640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A8"/>
    <w:rsid w:val="00035FC9"/>
    <w:rsid w:val="000F0BB0"/>
    <w:rsid w:val="000F44BC"/>
    <w:rsid w:val="00114168"/>
    <w:rsid w:val="001A3A90"/>
    <w:rsid w:val="0026609F"/>
    <w:rsid w:val="0027433D"/>
    <w:rsid w:val="0029785B"/>
    <w:rsid w:val="00316DB8"/>
    <w:rsid w:val="0038634A"/>
    <w:rsid w:val="003E32E0"/>
    <w:rsid w:val="003F47A3"/>
    <w:rsid w:val="004030F7"/>
    <w:rsid w:val="004707B1"/>
    <w:rsid w:val="004869CB"/>
    <w:rsid w:val="004A4581"/>
    <w:rsid w:val="00555FE9"/>
    <w:rsid w:val="00582C06"/>
    <w:rsid w:val="00603558"/>
    <w:rsid w:val="00640ED3"/>
    <w:rsid w:val="006D1781"/>
    <w:rsid w:val="00860AE2"/>
    <w:rsid w:val="008F794B"/>
    <w:rsid w:val="0093037E"/>
    <w:rsid w:val="009802D7"/>
    <w:rsid w:val="00987874"/>
    <w:rsid w:val="00994E97"/>
    <w:rsid w:val="009B3927"/>
    <w:rsid w:val="00A15EE5"/>
    <w:rsid w:val="00AD522D"/>
    <w:rsid w:val="00C7459D"/>
    <w:rsid w:val="00CC05C0"/>
    <w:rsid w:val="00CD24F0"/>
    <w:rsid w:val="00D8709E"/>
    <w:rsid w:val="00E14AA8"/>
    <w:rsid w:val="00E51FDD"/>
    <w:rsid w:val="00EB7E80"/>
    <w:rsid w:val="00F0258F"/>
    <w:rsid w:val="00F81799"/>
    <w:rsid w:val="00F84A7B"/>
    <w:rsid w:val="00FD3485"/>
    <w:rsid w:val="00FF7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FE9"/>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0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0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FE9"/>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0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690</Words>
  <Characters>3936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Дудниченко Богдан Владимирович</dc:creator>
  <cp:keywords/>
  <dc:description/>
  <cp:lastModifiedBy>Дудниченко Богдан Владимирович</cp:lastModifiedBy>
  <cp:revision>40</cp:revision>
  <cp:lastPrinted>2019-06-20T08:38:00Z</cp:lastPrinted>
  <dcterms:created xsi:type="dcterms:W3CDTF">2019-06-20T05:07:00Z</dcterms:created>
  <dcterms:modified xsi:type="dcterms:W3CDTF">2019-06-20T10:46:00Z</dcterms:modified>
</cp:coreProperties>
</file>